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F9C5" w14:textId="77777777" w:rsidR="00A77B3E" w:rsidRDefault="002E33BD">
      <w:pPr>
        <w:rPr>
          <w:rFonts w:ascii="Calibri" w:eastAsia="Calibri" w:hAnsi="Calibri" w:cs="Calibri"/>
          <w:color w:val="000000"/>
          <w:sz w:val="22"/>
        </w:rPr>
      </w:pPr>
    </w:p>
    <w:tbl>
      <w:tblPr>
        <w:tblW w:w="5000" w:type="pct"/>
        <w:tblLook w:val="04A0" w:firstRow="1" w:lastRow="0" w:firstColumn="1" w:lastColumn="0" w:noHBand="0" w:noVBand="1"/>
      </w:tblPr>
      <w:tblGrid>
        <w:gridCol w:w="1872"/>
        <w:gridCol w:w="7704"/>
      </w:tblGrid>
      <w:tr w:rsidR="00706D22" w14:paraId="1D6CD56C" w14:textId="77777777">
        <w:tc>
          <w:tcPr>
            <w:tcW w:w="1872" w:type="dxa"/>
          </w:tcPr>
          <w:p w14:paraId="05AFF23B" w14:textId="77777777" w:rsidR="00A77B3E" w:rsidRDefault="002E33BD">
            <w:pPr>
              <w:rPr>
                <w:rFonts w:ascii="Calibri" w:eastAsia="Calibri" w:hAnsi="Calibri" w:cs="Calibri"/>
                <w:color w:val="000000"/>
                <w:sz w:val="22"/>
              </w:rPr>
            </w:pPr>
            <w:r>
              <w:rPr>
                <w:rFonts w:ascii="Calibri" w:eastAsia="Calibri" w:hAnsi="Calibri" w:cs="Calibri"/>
                <w:color w:val="000000"/>
                <w:sz w:val="22"/>
              </w:rPr>
              <w:t xml:space="preserve">Noel V. </w:t>
            </w:r>
            <w:r>
              <w:rPr>
                <w:rFonts w:ascii="Calibri" w:eastAsia="Calibri" w:hAnsi="Calibri" w:cs="Calibri"/>
                <w:color w:val="000000"/>
                <w:sz w:val="22"/>
              </w:rPr>
              <w:t>Lateef:</w:t>
            </w:r>
          </w:p>
        </w:tc>
        <w:tc>
          <w:tcPr>
            <w:tcW w:w="0" w:type="auto"/>
          </w:tcPr>
          <w:p w14:paraId="49EC780E" w14:textId="77777777" w:rsidR="00A77B3E" w:rsidRDefault="002E33BD">
            <w:pPr>
              <w:rPr>
                <w:rFonts w:ascii="Calibri" w:eastAsia="Calibri" w:hAnsi="Calibri" w:cs="Calibri"/>
                <w:color w:val="000000"/>
                <w:sz w:val="22"/>
              </w:rPr>
            </w:pPr>
            <w:r>
              <w:rPr>
                <w:rFonts w:ascii="Calibri" w:eastAsia="Calibri" w:hAnsi="Calibri" w:cs="Calibri"/>
                <w:color w:val="000000"/>
                <w:sz w:val="22"/>
              </w:rPr>
              <w:t xml:space="preserve">I am Noel Lateef, President of the Foreign Policy Association. I'm very pleased to welcome you this evening to our annual World Leadership Forum Dinner. As we mark our centenary at FPA, we'd like to share with you a clip narrated by Tom </w:t>
            </w:r>
            <w:r>
              <w:rPr>
                <w:rFonts w:ascii="Calibri" w:eastAsia="Calibri" w:hAnsi="Calibri" w:cs="Calibri"/>
                <w:color w:val="000000"/>
                <w:sz w:val="22"/>
              </w:rPr>
              <w:t>Brokaw that will give you a retrospective on our first century.</w:t>
            </w:r>
          </w:p>
          <w:p w14:paraId="0FC69AE3" w14:textId="77777777" w:rsidR="002E33BD" w:rsidRDefault="002E33BD">
            <w:pPr>
              <w:rPr>
                <w:rFonts w:ascii="Calibri" w:eastAsia="Calibri" w:hAnsi="Calibri" w:cs="Calibri"/>
                <w:color w:val="000000"/>
                <w:sz w:val="22"/>
              </w:rPr>
            </w:pPr>
          </w:p>
          <w:p w14:paraId="5130BC39" w14:textId="77777777" w:rsidR="002E33BD" w:rsidRDefault="002E33BD">
            <w:pPr>
              <w:rPr>
                <w:rFonts w:ascii="Calibri" w:eastAsia="Calibri" w:hAnsi="Calibri" w:cs="Calibri"/>
                <w:color w:val="000000"/>
                <w:sz w:val="22"/>
              </w:rPr>
            </w:pPr>
            <w:r>
              <w:rPr>
                <w:rFonts w:ascii="Calibri" w:eastAsia="Calibri" w:hAnsi="Calibri" w:cs="Calibri"/>
                <w:color w:val="000000"/>
                <w:sz w:val="22"/>
              </w:rPr>
              <w:t>[VIDEO PLAYS]</w:t>
            </w:r>
          </w:p>
          <w:p w14:paraId="55B1B4AB" w14:textId="77777777" w:rsidR="00A77B3E" w:rsidRDefault="002E33BD">
            <w:pPr>
              <w:rPr>
                <w:rFonts w:ascii="Calibri" w:eastAsia="Calibri" w:hAnsi="Calibri" w:cs="Calibri"/>
                <w:color w:val="000000"/>
                <w:sz w:val="22"/>
              </w:rPr>
            </w:pPr>
          </w:p>
        </w:tc>
      </w:tr>
      <w:tr w:rsidR="00706D22" w14:paraId="49A67657" w14:textId="77777777">
        <w:tc>
          <w:tcPr>
            <w:tcW w:w="1872" w:type="dxa"/>
          </w:tcPr>
          <w:p w14:paraId="734446C8" w14:textId="77777777" w:rsidR="00A77B3E" w:rsidRDefault="002E33BD">
            <w:pPr>
              <w:rPr>
                <w:rFonts w:ascii="Calibri" w:eastAsia="Calibri" w:hAnsi="Calibri" w:cs="Calibri"/>
                <w:color w:val="000000"/>
                <w:sz w:val="22"/>
              </w:rPr>
            </w:pPr>
            <w:bookmarkStart w:id="0" w:name="_GoBack"/>
            <w:bookmarkEnd w:id="0"/>
          </w:p>
        </w:tc>
        <w:tc>
          <w:tcPr>
            <w:tcW w:w="0" w:type="auto"/>
          </w:tcPr>
          <w:p w14:paraId="1D5C497D" w14:textId="77777777" w:rsidR="00A77B3E" w:rsidRDefault="002E33BD">
            <w:pPr>
              <w:rPr>
                <w:rFonts w:ascii="Calibri" w:eastAsia="Calibri" w:hAnsi="Calibri" w:cs="Calibri"/>
                <w:color w:val="000000"/>
                <w:sz w:val="22"/>
              </w:rPr>
            </w:pPr>
            <w:r>
              <w:rPr>
                <w:rFonts w:ascii="Calibri" w:eastAsia="Calibri" w:hAnsi="Calibri" w:cs="Calibri"/>
                <w:color w:val="000000"/>
                <w:sz w:val="22"/>
              </w:rPr>
              <w:t xml:space="preserve">Let me take this opportunity to congratulate this evenings honorees, Rocco </w:t>
            </w:r>
            <w:proofErr w:type="spellStart"/>
            <w:r>
              <w:rPr>
                <w:rFonts w:ascii="Calibri" w:eastAsia="Calibri" w:hAnsi="Calibri" w:cs="Calibri"/>
                <w:color w:val="000000"/>
                <w:sz w:val="22"/>
              </w:rPr>
              <w:t>Commisso</w:t>
            </w:r>
            <w:proofErr w:type="spellEnd"/>
            <w:r>
              <w:rPr>
                <w:rFonts w:ascii="Calibri" w:eastAsia="Calibri" w:hAnsi="Calibri" w:cs="Calibri"/>
                <w:color w:val="000000"/>
                <w:sz w:val="22"/>
              </w:rPr>
              <w:t>, Chairman and CEO of Mediacom Communications Corporation, and Arne Sorenson, CEO and President of Marriott i</w:t>
            </w:r>
            <w:r>
              <w:rPr>
                <w:rFonts w:ascii="Calibri" w:eastAsia="Calibri" w:hAnsi="Calibri" w:cs="Calibri"/>
                <w:color w:val="000000"/>
                <w:sz w:val="22"/>
              </w:rPr>
              <w:t xml:space="preserve">nternational. They will be introduced by FPA Director's Daisy Soros and Peter </w:t>
            </w:r>
            <w:proofErr w:type="spellStart"/>
            <w:r>
              <w:rPr>
                <w:rFonts w:ascii="Calibri" w:eastAsia="Calibri" w:hAnsi="Calibri" w:cs="Calibri"/>
                <w:color w:val="000000"/>
                <w:sz w:val="22"/>
              </w:rPr>
              <w:t>Scaturro</w:t>
            </w:r>
            <w:proofErr w:type="spellEnd"/>
            <w:r>
              <w:rPr>
                <w:rFonts w:ascii="Calibri" w:eastAsia="Calibri" w:hAnsi="Calibri" w:cs="Calibri"/>
                <w:color w:val="000000"/>
                <w:sz w:val="22"/>
              </w:rPr>
              <w:t xml:space="preserve"> after we have enjoyed dinner. Bon </w:t>
            </w:r>
            <w:proofErr w:type="spellStart"/>
            <w:r>
              <w:rPr>
                <w:rFonts w:ascii="Calibri" w:eastAsia="Calibri" w:hAnsi="Calibri" w:cs="Calibri"/>
                <w:color w:val="000000"/>
                <w:sz w:val="22"/>
              </w:rPr>
              <w:t>appetit</w:t>
            </w:r>
            <w:proofErr w:type="spellEnd"/>
            <w:r>
              <w:rPr>
                <w:rFonts w:ascii="Calibri" w:eastAsia="Calibri" w:hAnsi="Calibri" w:cs="Calibri"/>
                <w:color w:val="000000"/>
                <w:sz w:val="22"/>
              </w:rPr>
              <w:t>!</w:t>
            </w:r>
          </w:p>
          <w:p w14:paraId="787C0A5C" w14:textId="77777777" w:rsidR="00A77B3E" w:rsidRDefault="002E33BD">
            <w:pPr>
              <w:rPr>
                <w:rFonts w:ascii="Calibri" w:eastAsia="Calibri" w:hAnsi="Calibri" w:cs="Calibri"/>
                <w:color w:val="000000"/>
                <w:sz w:val="22"/>
              </w:rPr>
            </w:pPr>
          </w:p>
        </w:tc>
      </w:tr>
    </w:tbl>
    <w:p w14:paraId="1216B875" w14:textId="77777777" w:rsidR="00A77B3E" w:rsidRDefault="002E33BD">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6D22"/>
    <w:rsid w:val="002E33BD"/>
    <w:rsid w:val="0070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455A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Heidelberger Family</cp:lastModifiedBy>
  <cp:revision>2</cp:revision>
  <dcterms:created xsi:type="dcterms:W3CDTF">2017-09-29T13:26:00Z</dcterms:created>
  <dcterms:modified xsi:type="dcterms:W3CDTF">2017-09-29T13:27:00Z</dcterms:modified>
</cp:coreProperties>
</file>